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3A" w:rsidRDefault="00F03F77" w:rsidP="0016398C">
      <w:pPr>
        <w:jc w:val="center"/>
        <w:rPr>
          <w:rFonts w:ascii="Times New Roman" w:hAnsi="Times New Roman"/>
          <w:b/>
          <w:sz w:val="28"/>
          <w:szCs w:val="28"/>
        </w:rPr>
      </w:pPr>
      <w:bookmarkStart w:id="0" w:name="_GoBack"/>
      <w:bookmarkEnd w:id="0"/>
      <w:r w:rsidRPr="00F03F77">
        <w:rPr>
          <w:rFonts w:ascii="Times New Roman" w:hAnsi="Times New Roman"/>
          <w:b/>
          <w:bCs/>
          <w:sz w:val="28"/>
          <w:szCs w:val="28"/>
        </w:rPr>
        <w:t>Catalytic Enantioselective Redox-Neutral Processes for Efficient Chemical Synthesis</w:t>
      </w:r>
    </w:p>
    <w:p w:rsidR="00F6559C" w:rsidRPr="005740BA" w:rsidRDefault="00F6559C" w:rsidP="0016398C">
      <w:pPr>
        <w:jc w:val="center"/>
        <w:rPr>
          <w:rFonts w:ascii="Times New Roman" w:hAnsi="Times New Roman"/>
          <w:b/>
          <w:sz w:val="28"/>
          <w:szCs w:val="28"/>
        </w:rPr>
      </w:pPr>
    </w:p>
    <w:p w:rsidR="0016398C" w:rsidRPr="00F6559C" w:rsidRDefault="00DC5BD2" w:rsidP="008E6E0D">
      <w:pPr>
        <w:spacing w:line="240" w:lineRule="auto"/>
        <w:jc w:val="center"/>
        <w:rPr>
          <w:rFonts w:ascii="Times New Roman" w:hAnsi="Times New Roman"/>
          <w:sz w:val="26"/>
          <w:szCs w:val="26"/>
        </w:rPr>
      </w:pPr>
      <w:r>
        <w:rPr>
          <w:rFonts w:ascii="Times New Roman" w:hAnsi="Times New Roman"/>
          <w:b/>
          <w:bCs/>
          <w:sz w:val="26"/>
          <w:szCs w:val="26"/>
        </w:rPr>
        <w:t>Yu Zhao</w:t>
      </w:r>
    </w:p>
    <w:p w:rsidR="00A4462B" w:rsidRPr="00F6559C" w:rsidRDefault="00F03F77" w:rsidP="00A4462B">
      <w:pPr>
        <w:pStyle w:val="Default"/>
        <w:jc w:val="center"/>
        <w:rPr>
          <w:i/>
          <w:iCs/>
        </w:rPr>
      </w:pPr>
      <w:r>
        <w:rPr>
          <w:i/>
          <w:iCs/>
        </w:rPr>
        <w:t>Department of Chemistry, National University of Singapore</w:t>
      </w:r>
    </w:p>
    <w:p w:rsidR="00F6559C" w:rsidRPr="00F6559C" w:rsidRDefault="00F6559C" w:rsidP="00A4462B">
      <w:pPr>
        <w:pStyle w:val="Default"/>
        <w:jc w:val="center"/>
        <w:rPr>
          <w:i/>
          <w:iCs/>
          <w:sz w:val="22"/>
          <w:szCs w:val="22"/>
        </w:rPr>
      </w:pPr>
    </w:p>
    <w:p w:rsidR="00A4462B" w:rsidRDefault="00F03F77" w:rsidP="00A4462B">
      <w:pPr>
        <w:pStyle w:val="Default"/>
        <w:jc w:val="center"/>
        <w:rPr>
          <w:i/>
          <w:iCs/>
          <w:sz w:val="22"/>
          <w:szCs w:val="22"/>
        </w:rPr>
      </w:pPr>
      <w:r>
        <w:rPr>
          <w:i/>
          <w:iCs/>
          <w:sz w:val="22"/>
          <w:szCs w:val="22"/>
        </w:rPr>
        <w:t>zhaoyu@nus.edu.sg</w:t>
      </w:r>
    </w:p>
    <w:p w:rsidR="008C243D" w:rsidRPr="005740BA" w:rsidRDefault="008C243D" w:rsidP="00A4462B">
      <w:pPr>
        <w:pStyle w:val="Default"/>
        <w:jc w:val="center"/>
        <w:rPr>
          <w:i/>
          <w:sz w:val="22"/>
          <w:szCs w:val="22"/>
        </w:rPr>
      </w:pPr>
    </w:p>
    <w:p w:rsidR="004818FB" w:rsidRDefault="004818FB" w:rsidP="0016398C">
      <w:pPr>
        <w:jc w:val="center"/>
        <w:rPr>
          <w:rFonts w:ascii="Times New Roman" w:hAnsi="Times New Roman"/>
          <w:sz w:val="24"/>
          <w:szCs w:val="24"/>
        </w:rPr>
      </w:pPr>
    </w:p>
    <w:p w:rsidR="00AB2691" w:rsidRDefault="00F03F77" w:rsidP="00F03F77">
      <w:pPr>
        <w:spacing w:after="0" w:line="276" w:lineRule="auto"/>
        <w:ind w:firstLine="720"/>
        <w:jc w:val="both"/>
        <w:rPr>
          <w:rFonts w:ascii="Times New Roman" w:hAnsi="Times New Roman"/>
          <w:color w:val="000000"/>
          <w:sz w:val="24"/>
          <w:szCs w:val="24"/>
        </w:rPr>
      </w:pPr>
      <w:r w:rsidRPr="00F03F77">
        <w:rPr>
          <w:rFonts w:ascii="Times New Roman" w:hAnsi="Times New Roman"/>
          <w:color w:val="000000"/>
          <w:sz w:val="24"/>
          <w:szCs w:val="24"/>
        </w:rPr>
        <w:t>The development of economical and selective catalytic methods is of significant importance for the promotion of sustainable chemical synthesis. My group at National University of Singapore focuses on the identification of catalytic enantioselective redox-neutral transformations to access valuable chiral building blocks in organic synthesis. Such methods have the significant advantage of circumventing the redundant oxidation/reduction steps to reduce waste production in chemical synthesis. In particular, the stereo-convergent chiral amine</w:t>
      </w:r>
      <w:r w:rsidR="00342B87">
        <w:rPr>
          <w:rFonts w:ascii="Times New Roman" w:hAnsi="Times New Roman"/>
          <w:color w:val="000000"/>
          <w:sz w:val="24"/>
          <w:szCs w:val="24"/>
        </w:rPr>
        <w:t xml:space="preserve"> and higher-order alcohol</w:t>
      </w:r>
      <w:r w:rsidRPr="00F03F77">
        <w:rPr>
          <w:rFonts w:ascii="Times New Roman" w:hAnsi="Times New Roman"/>
          <w:color w:val="000000"/>
          <w:sz w:val="24"/>
          <w:szCs w:val="24"/>
        </w:rPr>
        <w:t xml:space="preserve"> synthesis from readily available racemic alcohols via borrowing hydrogen and enantioselective </w:t>
      </w:r>
      <w:r w:rsidR="00521242">
        <w:rPr>
          <w:rFonts w:ascii="Times New Roman" w:hAnsi="Times New Roman"/>
          <w:color w:val="000000"/>
          <w:sz w:val="24"/>
          <w:szCs w:val="24"/>
        </w:rPr>
        <w:t>heterocycle functionalization</w:t>
      </w:r>
      <w:r w:rsidRPr="00F03F77">
        <w:rPr>
          <w:rFonts w:ascii="Times New Roman" w:hAnsi="Times New Roman"/>
          <w:color w:val="000000"/>
          <w:sz w:val="24"/>
          <w:szCs w:val="24"/>
        </w:rPr>
        <w:t xml:space="preserve"> will be discussed in details.</w:t>
      </w:r>
    </w:p>
    <w:p w:rsidR="00F03F77" w:rsidRDefault="00F03F77" w:rsidP="00F03F77">
      <w:pPr>
        <w:spacing w:after="0" w:line="276" w:lineRule="auto"/>
        <w:jc w:val="both"/>
        <w:rPr>
          <w:rFonts w:ascii="Times New Roman" w:hAnsi="Times New Roman"/>
          <w:color w:val="000000"/>
          <w:sz w:val="24"/>
          <w:szCs w:val="24"/>
        </w:rPr>
      </w:pPr>
    </w:p>
    <w:p w:rsidR="00F03F77" w:rsidRDefault="00496D3F" w:rsidP="00F03F77">
      <w:pPr>
        <w:spacing w:afterLines="100" w:after="240"/>
        <w:jc w:val="center"/>
      </w:pPr>
      <w:r>
        <w:object w:dxaOrig="8201" w:dyaOrig="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43pt" o:ole="">
            <v:imagedata r:id="rId8" o:title=""/>
          </v:shape>
          <o:OLEObject Type="Embed" ProgID="ChemDraw.Document.6.0" ShapeID="_x0000_i1025" DrawAspect="Content" ObjectID="_1711889624" r:id="rId9"/>
        </w:object>
      </w:r>
    </w:p>
    <w:p w:rsidR="00F03F77" w:rsidRPr="00EE1622" w:rsidRDefault="00F03F77" w:rsidP="00F03F77">
      <w:pPr>
        <w:spacing w:after="0" w:line="276" w:lineRule="auto"/>
        <w:jc w:val="both"/>
        <w:rPr>
          <w:rFonts w:ascii="Times New Roman" w:hAnsi="Times New Roman"/>
          <w:color w:val="000000"/>
          <w:sz w:val="24"/>
          <w:szCs w:val="24"/>
        </w:rPr>
      </w:pPr>
    </w:p>
    <w:p w:rsidR="00AB2691" w:rsidRDefault="00AB2691" w:rsidP="006C736C">
      <w:pPr>
        <w:pStyle w:val="Paragraphedeliste"/>
        <w:spacing w:line="276" w:lineRule="auto"/>
        <w:ind w:left="0"/>
        <w:jc w:val="both"/>
        <w:rPr>
          <w:rFonts w:ascii="Times New Roman" w:hAnsi="Times New Roman"/>
          <w:color w:val="000000"/>
          <w:sz w:val="24"/>
          <w:szCs w:val="24"/>
        </w:rPr>
      </w:pPr>
    </w:p>
    <w:sectPr w:rsidR="00AB2691" w:rsidSect="00075E4B">
      <w:pgSz w:w="11906" w:h="16838"/>
      <w:pgMar w:top="1440" w:right="1440" w:bottom="1440" w:left="1440" w:header="34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CC" w:rsidRDefault="00F52ECC" w:rsidP="007C0E51">
      <w:pPr>
        <w:spacing w:after="0" w:line="240" w:lineRule="auto"/>
      </w:pPr>
      <w:r>
        <w:separator/>
      </w:r>
    </w:p>
  </w:endnote>
  <w:endnote w:type="continuationSeparator" w:id="0">
    <w:p w:rsidR="00F52ECC" w:rsidRDefault="00F52ECC" w:rsidP="007C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CC" w:rsidRDefault="00F52ECC" w:rsidP="007C0E51">
      <w:pPr>
        <w:spacing w:after="0" w:line="240" w:lineRule="auto"/>
      </w:pPr>
      <w:r>
        <w:separator/>
      </w:r>
    </w:p>
  </w:footnote>
  <w:footnote w:type="continuationSeparator" w:id="0">
    <w:p w:rsidR="00F52ECC" w:rsidRDefault="00F52ECC" w:rsidP="007C0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821"/>
    <w:multiLevelType w:val="hybridMultilevel"/>
    <w:tmpl w:val="63D459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1F084C"/>
    <w:multiLevelType w:val="hybridMultilevel"/>
    <w:tmpl w:val="63D459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701B11"/>
    <w:multiLevelType w:val="hybridMultilevel"/>
    <w:tmpl w:val="63D459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B432B7"/>
    <w:multiLevelType w:val="hybridMultilevel"/>
    <w:tmpl w:val="E7AC2DDE"/>
    <w:lvl w:ilvl="0" w:tplc="EB629AAA">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15:restartNumberingAfterBreak="0">
    <w:nsid w:val="649F6F69"/>
    <w:multiLevelType w:val="hybridMultilevel"/>
    <w:tmpl w:val="63D459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ACD6D12"/>
    <w:multiLevelType w:val="hybridMultilevel"/>
    <w:tmpl w:val="54F25702"/>
    <w:lvl w:ilvl="0" w:tplc="AC1079F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3A"/>
    <w:rsid w:val="00013B5C"/>
    <w:rsid w:val="00071279"/>
    <w:rsid w:val="00075E4B"/>
    <w:rsid w:val="00107636"/>
    <w:rsid w:val="00125F67"/>
    <w:rsid w:val="001564F6"/>
    <w:rsid w:val="0016398C"/>
    <w:rsid w:val="001D1707"/>
    <w:rsid w:val="001F07BF"/>
    <w:rsid w:val="00254FCC"/>
    <w:rsid w:val="00267954"/>
    <w:rsid w:val="002737C5"/>
    <w:rsid w:val="00291411"/>
    <w:rsid w:val="002A2896"/>
    <w:rsid w:val="002B1462"/>
    <w:rsid w:val="002B43CE"/>
    <w:rsid w:val="002D38AD"/>
    <w:rsid w:val="00334062"/>
    <w:rsid w:val="00337596"/>
    <w:rsid w:val="00342B87"/>
    <w:rsid w:val="003508CB"/>
    <w:rsid w:val="00387243"/>
    <w:rsid w:val="003C5E1B"/>
    <w:rsid w:val="003C73F4"/>
    <w:rsid w:val="003F66E2"/>
    <w:rsid w:val="00404B26"/>
    <w:rsid w:val="004265C3"/>
    <w:rsid w:val="00431D8E"/>
    <w:rsid w:val="00440032"/>
    <w:rsid w:val="0045590D"/>
    <w:rsid w:val="0045619E"/>
    <w:rsid w:val="004818FB"/>
    <w:rsid w:val="00483BE6"/>
    <w:rsid w:val="004902CD"/>
    <w:rsid w:val="00496D3F"/>
    <w:rsid w:val="004D2166"/>
    <w:rsid w:val="004F7815"/>
    <w:rsid w:val="005107D4"/>
    <w:rsid w:val="00521242"/>
    <w:rsid w:val="00565D21"/>
    <w:rsid w:val="005740BA"/>
    <w:rsid w:val="005911CF"/>
    <w:rsid w:val="00597C0B"/>
    <w:rsid w:val="005C4D39"/>
    <w:rsid w:val="005E3D6B"/>
    <w:rsid w:val="0061100E"/>
    <w:rsid w:val="006117B0"/>
    <w:rsid w:val="00623AE6"/>
    <w:rsid w:val="006C27BE"/>
    <w:rsid w:val="006C4B79"/>
    <w:rsid w:val="006C736C"/>
    <w:rsid w:val="00711581"/>
    <w:rsid w:val="00737EFD"/>
    <w:rsid w:val="00747AB6"/>
    <w:rsid w:val="00757202"/>
    <w:rsid w:val="00764B33"/>
    <w:rsid w:val="00780EAA"/>
    <w:rsid w:val="00791706"/>
    <w:rsid w:val="007C0E51"/>
    <w:rsid w:val="00805AC2"/>
    <w:rsid w:val="00832B39"/>
    <w:rsid w:val="00854410"/>
    <w:rsid w:val="008A2A6A"/>
    <w:rsid w:val="008A37B1"/>
    <w:rsid w:val="008C243D"/>
    <w:rsid w:val="008E6E0D"/>
    <w:rsid w:val="008F343C"/>
    <w:rsid w:val="0099623B"/>
    <w:rsid w:val="009A3CCE"/>
    <w:rsid w:val="00A03A3A"/>
    <w:rsid w:val="00A374F3"/>
    <w:rsid w:val="00A4462B"/>
    <w:rsid w:val="00AB2691"/>
    <w:rsid w:val="00AB2BFC"/>
    <w:rsid w:val="00AC4B19"/>
    <w:rsid w:val="00B05613"/>
    <w:rsid w:val="00BA1839"/>
    <w:rsid w:val="00BB53A5"/>
    <w:rsid w:val="00C241CC"/>
    <w:rsid w:val="00C46C8D"/>
    <w:rsid w:val="00C626D1"/>
    <w:rsid w:val="00C62A50"/>
    <w:rsid w:val="00D149A0"/>
    <w:rsid w:val="00D51384"/>
    <w:rsid w:val="00DA69FB"/>
    <w:rsid w:val="00DC5BD2"/>
    <w:rsid w:val="00DD3DC8"/>
    <w:rsid w:val="00E145E8"/>
    <w:rsid w:val="00E81E34"/>
    <w:rsid w:val="00EB192E"/>
    <w:rsid w:val="00EB493C"/>
    <w:rsid w:val="00EC380C"/>
    <w:rsid w:val="00EE1622"/>
    <w:rsid w:val="00EE784D"/>
    <w:rsid w:val="00EF73F0"/>
    <w:rsid w:val="00EF7411"/>
    <w:rsid w:val="00EF7B91"/>
    <w:rsid w:val="00F03F77"/>
    <w:rsid w:val="00F52ECC"/>
    <w:rsid w:val="00F61380"/>
    <w:rsid w:val="00F61523"/>
    <w:rsid w:val="00F6559C"/>
    <w:rsid w:val="00FC4D57"/>
    <w:rsid w:val="00FF6BE3"/>
  </w:rsids>
  <m:mathPr>
    <m:mathFont m:val="Cambria Math"/>
    <m:brkBin m:val="before"/>
    <m:brkBinSub m:val="--"/>
    <m:smallFrac/>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5EA1A0-BBBC-4A44-A6DF-E96B6C0F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3F4"/>
    <w:pPr>
      <w:spacing w:after="160" w:line="259" w:lineRule="auto"/>
    </w:pPr>
    <w:rPr>
      <w:sz w:val="22"/>
      <w:szCs w:val="22"/>
      <w:lang w:val="en-IN"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0E51"/>
    <w:pPr>
      <w:tabs>
        <w:tab w:val="center" w:pos="4513"/>
        <w:tab w:val="right" w:pos="9026"/>
      </w:tabs>
      <w:spacing w:after="0" w:line="240" w:lineRule="auto"/>
    </w:pPr>
  </w:style>
  <w:style w:type="character" w:customStyle="1" w:styleId="En-tteCar">
    <w:name w:val="En-tête Car"/>
    <w:basedOn w:val="Policepardfaut"/>
    <w:link w:val="En-tte"/>
    <w:uiPriority w:val="99"/>
    <w:rsid w:val="007C0E51"/>
  </w:style>
  <w:style w:type="paragraph" w:styleId="Pieddepage">
    <w:name w:val="footer"/>
    <w:basedOn w:val="Normal"/>
    <w:link w:val="PieddepageCar"/>
    <w:uiPriority w:val="99"/>
    <w:unhideWhenUsed/>
    <w:rsid w:val="007C0E5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C0E51"/>
  </w:style>
  <w:style w:type="paragraph" w:styleId="Paragraphedeliste">
    <w:name w:val="List Paragraph"/>
    <w:basedOn w:val="Normal"/>
    <w:uiPriority w:val="34"/>
    <w:qFormat/>
    <w:rsid w:val="00107636"/>
    <w:pPr>
      <w:ind w:left="720"/>
      <w:contextualSpacing/>
    </w:pPr>
  </w:style>
  <w:style w:type="paragraph" w:customStyle="1" w:styleId="Default">
    <w:name w:val="Default"/>
    <w:rsid w:val="00A4462B"/>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TableTitle">
    <w:name w:val="Table Title"/>
    <w:basedOn w:val="Normal"/>
    <w:link w:val="TableTitleChar"/>
    <w:qFormat/>
    <w:rsid w:val="002B43CE"/>
    <w:pPr>
      <w:tabs>
        <w:tab w:val="left" w:pos="426"/>
      </w:tabs>
      <w:spacing w:after="0" w:line="240" w:lineRule="auto"/>
      <w:jc w:val="both"/>
    </w:pPr>
    <w:rPr>
      <w:rFonts w:ascii="Times New Roman" w:eastAsia="Times New Roman" w:hAnsi="Times New Roman"/>
      <w:sz w:val="20"/>
      <w:lang w:val="en-US"/>
    </w:rPr>
  </w:style>
  <w:style w:type="paragraph" w:customStyle="1" w:styleId="Table">
    <w:name w:val="Table"/>
    <w:basedOn w:val="Normal"/>
    <w:link w:val="TableChar"/>
    <w:qFormat/>
    <w:rsid w:val="002B43CE"/>
    <w:pPr>
      <w:tabs>
        <w:tab w:val="left" w:pos="426"/>
      </w:tabs>
      <w:spacing w:after="0" w:line="240" w:lineRule="auto"/>
    </w:pPr>
    <w:rPr>
      <w:rFonts w:ascii="Times New Roman" w:eastAsia="Times New Roman" w:hAnsi="Times New Roman"/>
      <w:bCs/>
      <w:sz w:val="20"/>
      <w:lang w:val="en-GB"/>
    </w:rPr>
  </w:style>
  <w:style w:type="character" w:customStyle="1" w:styleId="TableTitleChar">
    <w:name w:val="Table Title Char"/>
    <w:basedOn w:val="Policepardfaut"/>
    <w:link w:val="TableTitle"/>
    <w:rsid w:val="002B43CE"/>
    <w:rPr>
      <w:rFonts w:ascii="Times New Roman" w:eastAsia="Times New Roman" w:hAnsi="Times New Roman" w:cs="Times New Roman"/>
      <w:sz w:val="20"/>
      <w:lang w:val="en-US"/>
    </w:rPr>
  </w:style>
  <w:style w:type="paragraph" w:customStyle="1" w:styleId="TableHeading">
    <w:name w:val="Table Heading"/>
    <w:basedOn w:val="Normal"/>
    <w:link w:val="TableHeadingChar"/>
    <w:qFormat/>
    <w:rsid w:val="002B43CE"/>
    <w:pPr>
      <w:tabs>
        <w:tab w:val="left" w:pos="426"/>
      </w:tabs>
      <w:spacing w:after="0" w:line="240" w:lineRule="auto"/>
    </w:pPr>
    <w:rPr>
      <w:rFonts w:ascii="Times New Roman" w:eastAsia="Times New Roman" w:hAnsi="Times New Roman"/>
      <w:b/>
      <w:bCs/>
      <w:sz w:val="20"/>
      <w:lang w:val="en-GB"/>
    </w:rPr>
  </w:style>
  <w:style w:type="character" w:customStyle="1" w:styleId="TableChar">
    <w:name w:val="Table Char"/>
    <w:basedOn w:val="Policepardfaut"/>
    <w:link w:val="Table"/>
    <w:rsid w:val="002B43CE"/>
    <w:rPr>
      <w:rFonts w:ascii="Times New Roman" w:eastAsia="Times New Roman" w:hAnsi="Times New Roman" w:cs="Times New Roman"/>
      <w:bCs/>
      <w:sz w:val="20"/>
      <w:lang w:val="en-GB"/>
    </w:rPr>
  </w:style>
  <w:style w:type="character" w:customStyle="1" w:styleId="TableHeadingChar">
    <w:name w:val="Table Heading Char"/>
    <w:basedOn w:val="Policepardfaut"/>
    <w:link w:val="TableHeading"/>
    <w:rsid w:val="002B43CE"/>
    <w:rPr>
      <w:rFonts w:ascii="Times New Roman" w:eastAsia="Times New Roman" w:hAnsi="Times New Roman" w:cs="Times New Roman"/>
      <w:b/>
      <w:bCs/>
      <w:sz w:val="20"/>
      <w:lang w:val="en-GB"/>
    </w:rPr>
  </w:style>
  <w:style w:type="paragraph" w:styleId="Textedebulles">
    <w:name w:val="Balloon Text"/>
    <w:basedOn w:val="Normal"/>
    <w:link w:val="TextedebullesCar"/>
    <w:uiPriority w:val="99"/>
    <w:semiHidden/>
    <w:unhideWhenUsed/>
    <w:rsid w:val="00611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585F4-D9BD-4FB1-A89C-673FADEA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789</Characters>
  <Application>Microsoft Office Word</Application>
  <DocSecurity>4</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NTU</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Das</dc:creator>
  <cp:keywords/>
  <cp:lastModifiedBy>Monique borcard</cp:lastModifiedBy>
  <cp:revision>2</cp:revision>
  <cp:lastPrinted>2016-09-26T05:25:00Z</cp:lastPrinted>
  <dcterms:created xsi:type="dcterms:W3CDTF">2022-04-19T14:07:00Z</dcterms:created>
  <dcterms:modified xsi:type="dcterms:W3CDTF">2022-04-19T14:07:00Z</dcterms:modified>
</cp:coreProperties>
</file>