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5077F" w14:textId="77777777" w:rsidR="005E5580" w:rsidRDefault="00221D2C">
      <w:pPr>
        <w:rPr>
          <w:rFonts w:asciiTheme="majorHAnsi" w:hAnsiTheme="majorHAnsi" w:cs="Lucida Grande"/>
          <w:b/>
          <w:bCs/>
          <w:sz w:val="28"/>
          <w:szCs w:val="28"/>
          <w:lang w:eastAsia="ja-JP"/>
        </w:rPr>
      </w:pPr>
      <w:r w:rsidRPr="00056104">
        <w:rPr>
          <w:rFonts w:asciiTheme="majorHAnsi" w:hAnsiTheme="majorHAnsi" w:cs="Lucida Grande"/>
          <w:b/>
          <w:bCs/>
          <w:sz w:val="28"/>
          <w:szCs w:val="28"/>
          <w:lang w:eastAsia="ja-JP"/>
        </w:rPr>
        <w:t>Single-molecule biology and visualization of endocytosis</w:t>
      </w:r>
    </w:p>
    <w:p w14:paraId="26287157" w14:textId="6A3184EC" w:rsidR="00056104" w:rsidRDefault="00056104">
      <w:pPr>
        <w:rPr>
          <w:rFonts w:asciiTheme="majorHAnsi" w:hAnsiTheme="majorHAnsi" w:cs="Lucida Grande"/>
          <w:b/>
          <w:bCs/>
          <w:sz w:val="28"/>
          <w:szCs w:val="28"/>
          <w:lang w:eastAsia="ja-JP"/>
        </w:rPr>
      </w:pPr>
      <w:r>
        <w:rPr>
          <w:rFonts w:asciiTheme="majorHAnsi" w:hAnsiTheme="majorHAnsi" w:cs="Lucida Grande"/>
          <w:b/>
          <w:bCs/>
          <w:sz w:val="28"/>
          <w:szCs w:val="28"/>
          <w:lang w:eastAsia="ja-JP"/>
        </w:rPr>
        <w:t>Tom Kirchhausen</w:t>
      </w:r>
    </w:p>
    <w:p w14:paraId="7890E86D" w14:textId="08C53E29" w:rsidR="00056104" w:rsidRPr="00056104" w:rsidRDefault="00056104">
      <w:pPr>
        <w:rPr>
          <w:rFonts w:asciiTheme="majorHAnsi" w:hAnsiTheme="majorHAnsi" w:cs="Lucida Grande"/>
          <w:b/>
          <w:bCs/>
          <w:sz w:val="28"/>
          <w:szCs w:val="28"/>
          <w:lang w:eastAsia="ja-JP"/>
        </w:rPr>
      </w:pPr>
      <w:r>
        <w:rPr>
          <w:rFonts w:asciiTheme="majorHAnsi" w:hAnsiTheme="majorHAnsi" w:cs="Lucida Grande"/>
          <w:b/>
          <w:bCs/>
          <w:sz w:val="28"/>
          <w:szCs w:val="28"/>
          <w:lang w:eastAsia="ja-JP"/>
        </w:rPr>
        <w:t>Harvard Medical School</w:t>
      </w:r>
    </w:p>
    <w:p w14:paraId="2C9D6449" w14:textId="77777777" w:rsidR="00221D2C" w:rsidRPr="00DA124D" w:rsidRDefault="00221D2C" w:rsidP="00221D2C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D1D137F" w14:textId="77777777" w:rsidR="00B13B91" w:rsidRPr="00DA124D" w:rsidRDefault="00221D2C" w:rsidP="008A101E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A124D">
        <w:rPr>
          <w:rFonts w:asciiTheme="majorHAnsi" w:hAnsiTheme="majorHAnsi" w:cs="Arial"/>
          <w:color w:val="000000"/>
          <w:sz w:val="22"/>
          <w:szCs w:val="22"/>
        </w:rPr>
        <w:t xml:space="preserve">I will present our current work </w:t>
      </w:r>
      <w:r w:rsidR="008A101E" w:rsidRPr="00DA124D">
        <w:rPr>
          <w:rFonts w:asciiTheme="majorHAnsi" w:hAnsiTheme="majorHAnsi" w:cs="Arial"/>
          <w:color w:val="000000"/>
          <w:sz w:val="22"/>
          <w:szCs w:val="22"/>
        </w:rPr>
        <w:t xml:space="preserve">in live cells </w:t>
      </w:r>
      <w:r w:rsidR="00B13B91" w:rsidRPr="00DA124D">
        <w:rPr>
          <w:rFonts w:asciiTheme="majorHAnsi" w:hAnsiTheme="majorHAnsi" w:cs="Arial"/>
          <w:color w:val="000000"/>
          <w:sz w:val="22"/>
          <w:szCs w:val="22"/>
        </w:rPr>
        <w:t>based on</w:t>
      </w:r>
      <w:r w:rsidRPr="00DA124D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13B91" w:rsidRPr="00DA124D">
        <w:rPr>
          <w:rFonts w:asciiTheme="majorHAnsi" w:hAnsiTheme="majorHAnsi" w:cs="Arial"/>
          <w:color w:val="000000"/>
          <w:sz w:val="22"/>
          <w:szCs w:val="22"/>
        </w:rPr>
        <w:t xml:space="preserve">dynamic imaging that combines </w:t>
      </w:r>
      <w:r w:rsidR="002623E7" w:rsidRPr="00DA124D">
        <w:rPr>
          <w:rFonts w:asciiTheme="majorHAnsi" w:hAnsiTheme="majorHAnsi" w:cs="Arial"/>
          <w:color w:val="000000"/>
          <w:sz w:val="22"/>
          <w:szCs w:val="22"/>
        </w:rPr>
        <w:t xml:space="preserve">single molecule fluorescence microscopy with </w:t>
      </w:r>
      <w:r w:rsidR="00B13B91" w:rsidRPr="00DA124D">
        <w:rPr>
          <w:rFonts w:asciiTheme="majorHAnsi" w:hAnsiTheme="majorHAnsi" w:cs="Arial"/>
          <w:color w:val="000000"/>
          <w:sz w:val="22"/>
          <w:szCs w:val="22"/>
        </w:rPr>
        <w:t xml:space="preserve">single-object tracking </w:t>
      </w:r>
      <w:r w:rsidR="008A101E" w:rsidRPr="00DA124D">
        <w:rPr>
          <w:rFonts w:asciiTheme="majorHAnsi" w:hAnsiTheme="majorHAnsi" w:cs="Arial"/>
          <w:color w:val="000000"/>
          <w:sz w:val="22"/>
          <w:szCs w:val="22"/>
        </w:rPr>
        <w:t xml:space="preserve">to understand the regulation of the clathrin </w:t>
      </w:r>
      <w:r w:rsidR="00DF1850" w:rsidRPr="00DA124D">
        <w:rPr>
          <w:rFonts w:asciiTheme="majorHAnsi" w:hAnsiTheme="majorHAnsi" w:cs="Arial"/>
          <w:color w:val="000000"/>
          <w:sz w:val="22"/>
          <w:szCs w:val="22"/>
        </w:rPr>
        <w:t xml:space="preserve">endocytic </w:t>
      </w:r>
      <w:r w:rsidR="008A101E" w:rsidRPr="00DA124D">
        <w:rPr>
          <w:rFonts w:asciiTheme="majorHAnsi" w:hAnsiTheme="majorHAnsi" w:cs="Arial"/>
          <w:color w:val="000000"/>
          <w:sz w:val="22"/>
          <w:szCs w:val="22"/>
        </w:rPr>
        <w:t xml:space="preserve">machinery </w:t>
      </w:r>
      <w:r w:rsidR="00DF1850" w:rsidRPr="00DA124D">
        <w:rPr>
          <w:rFonts w:asciiTheme="majorHAnsi" w:hAnsiTheme="majorHAnsi" w:cs="Arial"/>
          <w:color w:val="000000"/>
          <w:sz w:val="22"/>
          <w:szCs w:val="22"/>
        </w:rPr>
        <w:t>involved in communication of cells with its environment, in pathogen invasion and viral infection, in cell growth control and cancer, and in the biogenesis of organelles.</w:t>
      </w:r>
    </w:p>
    <w:p w14:paraId="38EF5CE2" w14:textId="77777777" w:rsidR="00DA124D" w:rsidRPr="00DA124D" w:rsidRDefault="00DA124D" w:rsidP="008A101E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1C4B02AA" w14:textId="46FB80AB" w:rsidR="00DA124D" w:rsidRDefault="00DA124D" w:rsidP="00DA124D">
      <w:pPr>
        <w:jc w:val="both"/>
        <w:rPr>
          <w:rFonts w:asciiTheme="majorHAnsi" w:hAnsiTheme="majorHAnsi"/>
          <w:sz w:val="22"/>
          <w:szCs w:val="22"/>
        </w:rPr>
      </w:pPr>
      <w:r w:rsidRPr="00DA124D">
        <w:rPr>
          <w:rFonts w:asciiTheme="majorHAnsi" w:hAnsiTheme="majorHAnsi"/>
          <w:bCs/>
          <w:sz w:val="22"/>
          <w:szCs w:val="22"/>
        </w:rPr>
        <w:t>Coated pits assemble by growth of a clathrin lattice, linked by adap</w:t>
      </w:r>
      <w:r w:rsidR="003D5BE8">
        <w:rPr>
          <w:rFonts w:asciiTheme="majorHAnsi" w:hAnsiTheme="majorHAnsi"/>
          <w:bCs/>
          <w:sz w:val="22"/>
          <w:szCs w:val="22"/>
        </w:rPr>
        <w:t xml:space="preserve">tors to the underlying membrane and finish by the </w:t>
      </w:r>
      <w:r w:rsidR="00AE5A33">
        <w:rPr>
          <w:rFonts w:asciiTheme="majorHAnsi" w:hAnsiTheme="majorHAnsi"/>
          <w:bCs/>
          <w:sz w:val="22"/>
          <w:szCs w:val="22"/>
        </w:rPr>
        <w:t xml:space="preserve">GTP-driven </w:t>
      </w:r>
      <w:r w:rsidR="003D5BE8">
        <w:rPr>
          <w:rFonts w:asciiTheme="majorHAnsi" w:hAnsiTheme="majorHAnsi"/>
          <w:bCs/>
          <w:sz w:val="22"/>
          <w:szCs w:val="22"/>
        </w:rPr>
        <w:t>dynamin-mediated scission of the tubul</w:t>
      </w:r>
      <w:r w:rsidR="00E81BC8">
        <w:rPr>
          <w:rFonts w:asciiTheme="majorHAnsi" w:hAnsiTheme="majorHAnsi"/>
          <w:bCs/>
          <w:sz w:val="22"/>
          <w:szCs w:val="22"/>
        </w:rPr>
        <w:t>ar neck</w:t>
      </w:r>
      <w:r w:rsidR="003D5BE8">
        <w:rPr>
          <w:rFonts w:asciiTheme="majorHAnsi" w:hAnsiTheme="majorHAnsi"/>
          <w:bCs/>
          <w:sz w:val="22"/>
          <w:szCs w:val="22"/>
        </w:rPr>
        <w:t xml:space="preserve"> connecting the pit from the plasma membrane. </w:t>
      </w:r>
      <w:r w:rsidR="009E5798">
        <w:rPr>
          <w:rFonts w:asciiTheme="majorHAnsi" w:hAnsiTheme="majorHAnsi"/>
          <w:bCs/>
          <w:sz w:val="22"/>
          <w:szCs w:val="22"/>
        </w:rPr>
        <w:t xml:space="preserve"> </w:t>
      </w:r>
      <w:r w:rsidR="00AE5A33">
        <w:rPr>
          <w:rFonts w:asciiTheme="majorHAnsi" w:hAnsiTheme="majorHAnsi"/>
          <w:bCs/>
          <w:sz w:val="22"/>
          <w:szCs w:val="22"/>
        </w:rPr>
        <w:t>The large-</w:t>
      </w:r>
      <w:r w:rsidR="00AD045D">
        <w:rPr>
          <w:rFonts w:asciiTheme="majorHAnsi" w:hAnsiTheme="majorHAnsi"/>
          <w:bCs/>
          <w:sz w:val="22"/>
          <w:szCs w:val="22"/>
        </w:rPr>
        <w:t>scale disassembly of the clathrin coat then follows</w:t>
      </w:r>
      <w:r w:rsidR="00AE5A33">
        <w:rPr>
          <w:rFonts w:asciiTheme="majorHAnsi" w:hAnsiTheme="majorHAnsi"/>
          <w:bCs/>
          <w:sz w:val="22"/>
          <w:szCs w:val="22"/>
        </w:rPr>
        <w:t>, mediated by</w:t>
      </w:r>
      <w:r w:rsidR="00AD045D">
        <w:rPr>
          <w:rFonts w:asciiTheme="majorHAnsi" w:hAnsiTheme="majorHAnsi"/>
          <w:bCs/>
          <w:sz w:val="22"/>
          <w:szCs w:val="22"/>
        </w:rPr>
        <w:t xml:space="preserve"> </w:t>
      </w:r>
      <w:r w:rsidR="00AE5A33">
        <w:rPr>
          <w:rFonts w:asciiTheme="majorHAnsi" w:hAnsiTheme="majorHAnsi"/>
          <w:bCs/>
          <w:sz w:val="22"/>
          <w:szCs w:val="22"/>
        </w:rPr>
        <w:t xml:space="preserve">the ATP-driven molecular clamp </w:t>
      </w:r>
      <w:r w:rsidR="00AD045D">
        <w:rPr>
          <w:rFonts w:asciiTheme="majorHAnsi" w:hAnsiTheme="majorHAnsi"/>
          <w:bCs/>
          <w:sz w:val="22"/>
          <w:szCs w:val="22"/>
        </w:rPr>
        <w:t xml:space="preserve">Hsc70 and </w:t>
      </w:r>
      <w:r w:rsidR="00AE5A33">
        <w:rPr>
          <w:rFonts w:asciiTheme="majorHAnsi" w:hAnsiTheme="majorHAnsi"/>
          <w:bCs/>
          <w:sz w:val="22"/>
          <w:szCs w:val="22"/>
        </w:rPr>
        <w:t xml:space="preserve">its cofactor </w:t>
      </w:r>
      <w:r w:rsidR="00AD045D">
        <w:rPr>
          <w:rFonts w:asciiTheme="majorHAnsi" w:hAnsiTheme="majorHAnsi"/>
          <w:bCs/>
          <w:sz w:val="22"/>
          <w:szCs w:val="22"/>
        </w:rPr>
        <w:t>auxil</w:t>
      </w:r>
      <w:r w:rsidR="00AE5A33">
        <w:rPr>
          <w:rFonts w:asciiTheme="majorHAnsi" w:hAnsiTheme="majorHAnsi"/>
          <w:bCs/>
          <w:sz w:val="22"/>
          <w:szCs w:val="22"/>
        </w:rPr>
        <w:t xml:space="preserve">in. </w:t>
      </w:r>
      <w:r w:rsidR="00081A67">
        <w:rPr>
          <w:rFonts w:asciiTheme="majorHAnsi" w:hAnsiTheme="majorHAnsi"/>
          <w:bCs/>
          <w:sz w:val="22"/>
          <w:szCs w:val="22"/>
        </w:rPr>
        <w:t>The formation of clathrin coated pits and coated vesicles</w:t>
      </w:r>
      <w:r w:rsidR="003560B0">
        <w:rPr>
          <w:rFonts w:asciiTheme="majorHAnsi" w:hAnsiTheme="majorHAnsi"/>
          <w:bCs/>
          <w:sz w:val="22"/>
          <w:szCs w:val="22"/>
        </w:rPr>
        <w:t xml:space="preserve"> typically lasts</w:t>
      </w:r>
      <w:r w:rsidR="00234150">
        <w:rPr>
          <w:rFonts w:asciiTheme="majorHAnsi" w:hAnsiTheme="majorHAnsi"/>
          <w:bCs/>
          <w:sz w:val="22"/>
          <w:szCs w:val="22"/>
        </w:rPr>
        <w:t xml:space="preserve"> ~ 45 </w:t>
      </w:r>
      <w:r w:rsidR="00AE5A33">
        <w:rPr>
          <w:rFonts w:asciiTheme="majorHAnsi" w:hAnsiTheme="majorHAnsi"/>
          <w:bCs/>
          <w:sz w:val="22"/>
          <w:szCs w:val="22"/>
        </w:rPr>
        <w:t>-</w:t>
      </w:r>
      <w:r w:rsidR="00A85180">
        <w:rPr>
          <w:rFonts w:asciiTheme="majorHAnsi" w:hAnsiTheme="majorHAnsi"/>
          <w:bCs/>
          <w:sz w:val="22"/>
          <w:szCs w:val="22"/>
        </w:rPr>
        <w:t xml:space="preserve"> </w:t>
      </w:r>
      <w:r w:rsidR="00AE5A33">
        <w:rPr>
          <w:rFonts w:asciiTheme="majorHAnsi" w:hAnsiTheme="majorHAnsi"/>
          <w:bCs/>
          <w:sz w:val="22"/>
          <w:szCs w:val="22"/>
        </w:rPr>
        <w:t xml:space="preserve">55 </w:t>
      </w:r>
      <w:r w:rsidR="00234150">
        <w:rPr>
          <w:rFonts w:asciiTheme="majorHAnsi" w:hAnsiTheme="majorHAnsi"/>
          <w:bCs/>
          <w:sz w:val="22"/>
          <w:szCs w:val="22"/>
        </w:rPr>
        <w:t xml:space="preserve">s, </w:t>
      </w:r>
      <w:r w:rsidR="00710D94">
        <w:rPr>
          <w:rFonts w:asciiTheme="majorHAnsi" w:hAnsiTheme="majorHAnsi"/>
          <w:bCs/>
          <w:sz w:val="22"/>
          <w:szCs w:val="22"/>
        </w:rPr>
        <w:t>requires the organized recruitment of</w:t>
      </w:r>
      <w:r w:rsidR="00234150">
        <w:rPr>
          <w:rFonts w:asciiTheme="majorHAnsi" w:hAnsiTheme="majorHAnsi"/>
          <w:bCs/>
          <w:sz w:val="22"/>
          <w:szCs w:val="22"/>
        </w:rPr>
        <w:t xml:space="preserve"> </w:t>
      </w:r>
      <w:r w:rsidR="00081A67">
        <w:rPr>
          <w:rFonts w:asciiTheme="majorHAnsi" w:hAnsiTheme="majorHAnsi"/>
          <w:bCs/>
          <w:sz w:val="22"/>
          <w:szCs w:val="22"/>
        </w:rPr>
        <w:t>hundreds</w:t>
      </w:r>
      <w:r w:rsidR="00234150">
        <w:rPr>
          <w:rFonts w:asciiTheme="majorHAnsi" w:hAnsiTheme="majorHAnsi"/>
          <w:bCs/>
          <w:sz w:val="22"/>
          <w:szCs w:val="22"/>
        </w:rPr>
        <w:t xml:space="preserve"> of </w:t>
      </w:r>
      <w:r w:rsidR="00AC4C99">
        <w:rPr>
          <w:rFonts w:asciiTheme="majorHAnsi" w:hAnsiTheme="majorHAnsi"/>
          <w:bCs/>
          <w:sz w:val="22"/>
          <w:szCs w:val="22"/>
        </w:rPr>
        <w:t xml:space="preserve">different protein molecules </w:t>
      </w:r>
      <w:r w:rsidR="00234150">
        <w:rPr>
          <w:rFonts w:asciiTheme="majorHAnsi" w:hAnsiTheme="majorHAnsi"/>
          <w:bCs/>
          <w:sz w:val="22"/>
          <w:szCs w:val="22"/>
        </w:rPr>
        <w:t xml:space="preserve">and </w:t>
      </w:r>
      <w:r w:rsidR="00AC4C99">
        <w:rPr>
          <w:rFonts w:asciiTheme="majorHAnsi" w:hAnsiTheme="majorHAnsi"/>
          <w:bCs/>
          <w:sz w:val="22"/>
          <w:szCs w:val="22"/>
        </w:rPr>
        <w:t xml:space="preserve">displays high </w:t>
      </w:r>
      <w:proofErr w:type="spellStart"/>
      <w:r w:rsidR="00AC4C99">
        <w:rPr>
          <w:rFonts w:asciiTheme="majorHAnsi" w:hAnsiTheme="majorHAnsi"/>
          <w:bCs/>
          <w:sz w:val="22"/>
          <w:szCs w:val="22"/>
        </w:rPr>
        <w:t>stochasticity</w:t>
      </w:r>
      <w:proofErr w:type="spellEnd"/>
      <w:r w:rsidR="00234150">
        <w:rPr>
          <w:rFonts w:asciiTheme="majorHAnsi" w:hAnsiTheme="majorHAnsi"/>
          <w:bCs/>
          <w:sz w:val="22"/>
          <w:szCs w:val="22"/>
        </w:rPr>
        <w:t xml:space="preserve">. </w:t>
      </w:r>
      <w:r w:rsidR="002B7CBB">
        <w:rPr>
          <w:rFonts w:asciiTheme="majorHAnsi" w:hAnsiTheme="majorHAnsi"/>
          <w:bCs/>
          <w:sz w:val="22"/>
          <w:szCs w:val="22"/>
        </w:rPr>
        <w:t>How</w:t>
      </w:r>
      <w:r w:rsidRPr="00DA124D">
        <w:rPr>
          <w:rFonts w:asciiTheme="majorHAnsi" w:hAnsiTheme="majorHAnsi"/>
          <w:bCs/>
          <w:sz w:val="22"/>
          <w:szCs w:val="22"/>
        </w:rPr>
        <w:t xml:space="preserve"> does this process start</w:t>
      </w:r>
      <w:r w:rsidR="002B7CBB">
        <w:rPr>
          <w:rFonts w:asciiTheme="majorHAnsi" w:hAnsiTheme="majorHAnsi"/>
          <w:bCs/>
          <w:sz w:val="22"/>
          <w:szCs w:val="22"/>
        </w:rPr>
        <w:t xml:space="preserve">? To answer this question </w:t>
      </w:r>
      <w:r w:rsidR="00ED57A6">
        <w:rPr>
          <w:rFonts w:asciiTheme="majorHAnsi" w:hAnsiTheme="majorHAnsi"/>
          <w:bCs/>
          <w:sz w:val="22"/>
          <w:szCs w:val="22"/>
        </w:rPr>
        <w:t xml:space="preserve">we </w:t>
      </w:r>
      <w:r w:rsidR="00775D2A">
        <w:rPr>
          <w:rFonts w:asciiTheme="majorHAnsi" w:hAnsiTheme="majorHAnsi"/>
          <w:bCs/>
          <w:sz w:val="22"/>
          <w:szCs w:val="22"/>
        </w:rPr>
        <w:t>investigated</w:t>
      </w:r>
      <w:r w:rsidR="00050E1C">
        <w:rPr>
          <w:rFonts w:asciiTheme="majorHAnsi" w:hAnsiTheme="majorHAnsi"/>
          <w:bCs/>
          <w:sz w:val="22"/>
          <w:szCs w:val="22"/>
        </w:rPr>
        <w:t xml:space="preserve"> </w:t>
      </w:r>
      <w:r w:rsidR="00050E1C" w:rsidRPr="00722894">
        <w:rPr>
          <w:rFonts w:asciiTheme="majorHAnsi" w:hAnsiTheme="majorHAnsi"/>
          <w:sz w:val="22"/>
          <w:szCs w:val="22"/>
        </w:rPr>
        <w:t>the first 5 se</w:t>
      </w:r>
      <w:r w:rsidR="00050E1C">
        <w:rPr>
          <w:rFonts w:asciiTheme="majorHAnsi" w:hAnsiTheme="majorHAnsi"/>
          <w:sz w:val="22"/>
          <w:szCs w:val="22"/>
        </w:rPr>
        <w:t>conds in the life of a clathrin-</w:t>
      </w:r>
      <w:r w:rsidR="00050E1C" w:rsidRPr="00722894">
        <w:rPr>
          <w:rFonts w:asciiTheme="majorHAnsi" w:hAnsiTheme="majorHAnsi"/>
          <w:sz w:val="22"/>
          <w:szCs w:val="22"/>
        </w:rPr>
        <w:t>coated pit</w:t>
      </w:r>
      <w:r w:rsidR="00050E1C">
        <w:rPr>
          <w:rFonts w:asciiTheme="majorHAnsi" w:hAnsiTheme="majorHAnsi"/>
          <w:bCs/>
          <w:sz w:val="22"/>
          <w:szCs w:val="22"/>
        </w:rPr>
        <w:t xml:space="preserve"> </w:t>
      </w:r>
      <w:r w:rsidR="00775D2A">
        <w:rPr>
          <w:rFonts w:asciiTheme="majorHAnsi" w:hAnsiTheme="majorHAnsi"/>
          <w:bCs/>
          <w:sz w:val="22"/>
          <w:szCs w:val="22"/>
        </w:rPr>
        <w:t>using</w:t>
      </w:r>
      <w:r w:rsidR="00DD705F">
        <w:rPr>
          <w:rFonts w:asciiTheme="majorHAnsi" w:hAnsiTheme="majorHAnsi"/>
          <w:bCs/>
          <w:sz w:val="22"/>
          <w:szCs w:val="22"/>
        </w:rPr>
        <w:t xml:space="preserve"> </w:t>
      </w:r>
      <w:r w:rsidRPr="00DA124D">
        <w:rPr>
          <w:rFonts w:asciiTheme="majorHAnsi" w:hAnsiTheme="majorHAnsi"/>
          <w:bCs/>
          <w:sz w:val="22"/>
          <w:szCs w:val="22"/>
        </w:rPr>
        <w:t>live-cell TIRF imaging</w:t>
      </w:r>
      <w:r w:rsidR="00722894" w:rsidRPr="00722894">
        <w:rPr>
          <w:rFonts w:asciiTheme="majorHAnsi" w:hAnsiTheme="majorHAnsi"/>
          <w:b/>
          <w:sz w:val="22"/>
          <w:szCs w:val="22"/>
        </w:rPr>
        <w:t xml:space="preserve"> </w:t>
      </w:r>
      <w:r w:rsidR="00234150" w:rsidRPr="00722894">
        <w:rPr>
          <w:rFonts w:asciiTheme="majorHAnsi" w:hAnsiTheme="majorHAnsi"/>
          <w:bCs/>
          <w:sz w:val="22"/>
          <w:szCs w:val="22"/>
        </w:rPr>
        <w:t>with single-molecule EGFP sensitivity</w:t>
      </w:r>
      <w:r w:rsidR="00234150" w:rsidRPr="00DA124D">
        <w:rPr>
          <w:rFonts w:asciiTheme="majorHAnsi" w:hAnsiTheme="majorHAnsi"/>
          <w:bCs/>
          <w:sz w:val="22"/>
          <w:szCs w:val="22"/>
        </w:rPr>
        <w:t xml:space="preserve"> and </w:t>
      </w:r>
      <w:r w:rsidR="000644DE">
        <w:rPr>
          <w:rFonts w:asciiTheme="majorHAnsi" w:hAnsiTheme="majorHAnsi"/>
          <w:bCs/>
          <w:sz w:val="22"/>
          <w:szCs w:val="22"/>
        </w:rPr>
        <w:t>millisecond</w:t>
      </w:r>
      <w:r w:rsidR="00234150" w:rsidRPr="00DA124D">
        <w:rPr>
          <w:rFonts w:asciiTheme="majorHAnsi" w:hAnsiTheme="majorHAnsi"/>
          <w:bCs/>
          <w:sz w:val="22"/>
          <w:szCs w:val="22"/>
        </w:rPr>
        <w:t xml:space="preserve"> temporal resolution</w:t>
      </w:r>
      <w:r w:rsidR="00775D2A">
        <w:rPr>
          <w:rFonts w:asciiTheme="majorHAnsi" w:hAnsiTheme="majorHAnsi"/>
          <w:bCs/>
          <w:sz w:val="22"/>
          <w:szCs w:val="22"/>
        </w:rPr>
        <w:t>.</w:t>
      </w:r>
      <w:r w:rsidR="00234150" w:rsidRPr="00DA124D">
        <w:rPr>
          <w:rFonts w:asciiTheme="majorHAnsi" w:hAnsiTheme="majorHAnsi"/>
          <w:bCs/>
          <w:sz w:val="22"/>
          <w:szCs w:val="22"/>
        </w:rPr>
        <w:t xml:space="preserve"> </w:t>
      </w:r>
      <w:r w:rsidR="003C491D">
        <w:rPr>
          <w:rFonts w:asciiTheme="majorHAnsi" w:hAnsiTheme="majorHAnsi"/>
          <w:bCs/>
          <w:sz w:val="22"/>
          <w:szCs w:val="22"/>
        </w:rPr>
        <w:t>U</w:t>
      </w:r>
      <w:r w:rsidR="002A195F" w:rsidRPr="00DA124D">
        <w:rPr>
          <w:rFonts w:asciiTheme="majorHAnsi" w:hAnsiTheme="majorHAnsi"/>
          <w:bCs/>
          <w:sz w:val="22"/>
          <w:szCs w:val="22"/>
        </w:rPr>
        <w:t>nbiased object identification and trajectory tracking, together with a statistical model</w:t>
      </w:r>
      <w:r w:rsidR="000644DE">
        <w:rPr>
          <w:rFonts w:asciiTheme="majorHAnsi" w:hAnsiTheme="majorHAnsi"/>
          <w:bCs/>
          <w:sz w:val="22"/>
          <w:szCs w:val="22"/>
        </w:rPr>
        <w:t>ing</w:t>
      </w:r>
      <w:r w:rsidR="007A3438">
        <w:rPr>
          <w:rFonts w:asciiTheme="majorHAnsi" w:hAnsiTheme="majorHAnsi"/>
          <w:bCs/>
          <w:sz w:val="22"/>
          <w:szCs w:val="22"/>
        </w:rPr>
        <w:t xml:space="preserve"> </w:t>
      </w:r>
      <w:r w:rsidR="007A3438" w:rsidRPr="007A3438">
        <w:rPr>
          <w:rFonts w:asciiTheme="majorHAnsi" w:hAnsiTheme="majorHAnsi"/>
          <w:bCs/>
          <w:sz w:val="22"/>
          <w:szCs w:val="22"/>
        </w:rPr>
        <w:t>yield</w:t>
      </w:r>
      <w:r w:rsidR="00ED57A6">
        <w:rPr>
          <w:rFonts w:asciiTheme="majorHAnsi" w:hAnsiTheme="majorHAnsi"/>
          <w:bCs/>
          <w:sz w:val="22"/>
          <w:szCs w:val="22"/>
        </w:rPr>
        <w:t>ed</w:t>
      </w:r>
      <w:r w:rsidR="007A3438" w:rsidRPr="007A3438">
        <w:rPr>
          <w:rFonts w:asciiTheme="majorHAnsi" w:hAnsiTheme="majorHAnsi"/>
          <w:bCs/>
          <w:sz w:val="22"/>
          <w:szCs w:val="22"/>
        </w:rPr>
        <w:t xml:space="preserve"> the </w:t>
      </w:r>
      <w:r w:rsidR="00ED57A6" w:rsidRPr="007A3438">
        <w:rPr>
          <w:rFonts w:asciiTheme="majorHAnsi" w:hAnsiTheme="majorHAnsi"/>
          <w:bCs/>
          <w:sz w:val="22"/>
          <w:szCs w:val="22"/>
        </w:rPr>
        <w:t xml:space="preserve">numbers </w:t>
      </w:r>
      <w:r w:rsidR="00ED57A6">
        <w:rPr>
          <w:rFonts w:asciiTheme="majorHAnsi" w:hAnsiTheme="majorHAnsi"/>
          <w:bCs/>
          <w:sz w:val="22"/>
          <w:szCs w:val="22"/>
        </w:rPr>
        <w:t xml:space="preserve">and </w:t>
      </w:r>
      <w:r w:rsidR="007A3438" w:rsidRPr="007A3438">
        <w:rPr>
          <w:rFonts w:asciiTheme="majorHAnsi" w:hAnsiTheme="majorHAnsi"/>
          <w:bCs/>
          <w:sz w:val="22"/>
          <w:szCs w:val="22"/>
        </w:rPr>
        <w:t>arrival times of individual proteins to endocytic clathrin coated pits.</w:t>
      </w:r>
      <w:r w:rsidR="007A3438">
        <w:rPr>
          <w:rFonts w:asciiTheme="majorHAnsi" w:hAnsiTheme="majorHAnsi"/>
          <w:bCs/>
          <w:sz w:val="22"/>
          <w:szCs w:val="22"/>
        </w:rPr>
        <w:t xml:space="preserve"> </w:t>
      </w:r>
      <w:r w:rsidR="00C52281">
        <w:rPr>
          <w:rFonts w:asciiTheme="majorHAnsi" w:hAnsiTheme="majorHAnsi"/>
          <w:bCs/>
          <w:sz w:val="22"/>
          <w:szCs w:val="22"/>
        </w:rPr>
        <w:t>We found that</w:t>
      </w:r>
      <w:bookmarkStart w:id="0" w:name="_GoBack"/>
      <w:bookmarkEnd w:id="0"/>
      <w:r w:rsidR="00C52281">
        <w:rPr>
          <w:rFonts w:asciiTheme="majorHAnsi" w:hAnsiTheme="majorHAnsi"/>
          <w:bCs/>
          <w:sz w:val="22"/>
          <w:szCs w:val="22"/>
        </w:rPr>
        <w:t xml:space="preserve"> c</w:t>
      </w:r>
      <w:r w:rsidR="007A3438" w:rsidRPr="007A3438">
        <w:rPr>
          <w:rFonts w:asciiTheme="majorHAnsi" w:hAnsiTheme="majorHAnsi"/>
          <w:bCs/>
          <w:sz w:val="22"/>
          <w:szCs w:val="22"/>
        </w:rPr>
        <w:t>lathrin coated pits initiate by two sequential events, each typically involving the coordinated arrival of one clathrin triskelion and two AP2 adaptors.</w:t>
      </w:r>
      <w:r w:rsidR="002A195F" w:rsidRPr="00DA124D">
        <w:rPr>
          <w:rFonts w:asciiTheme="majorHAnsi" w:hAnsiTheme="majorHAnsi"/>
          <w:bCs/>
          <w:sz w:val="22"/>
          <w:szCs w:val="22"/>
        </w:rPr>
        <w:t xml:space="preserve"> </w:t>
      </w:r>
      <w:r w:rsidR="006043AC" w:rsidRPr="006043AC">
        <w:rPr>
          <w:rFonts w:asciiTheme="majorHAnsi" w:hAnsiTheme="majorHAnsi"/>
          <w:bCs/>
          <w:sz w:val="22"/>
          <w:szCs w:val="22"/>
        </w:rPr>
        <w:t>PI-4</w:t>
      </w:r>
      <w:proofErr w:type="gramStart"/>
      <w:r w:rsidR="006043AC" w:rsidRPr="006043AC">
        <w:rPr>
          <w:rFonts w:asciiTheme="majorHAnsi" w:hAnsiTheme="majorHAnsi"/>
          <w:bCs/>
          <w:sz w:val="22"/>
          <w:szCs w:val="22"/>
        </w:rPr>
        <w:t>,5</w:t>
      </w:r>
      <w:proofErr w:type="gramEnd"/>
      <w:r w:rsidR="006043AC" w:rsidRPr="006043AC">
        <w:rPr>
          <w:rFonts w:asciiTheme="majorHAnsi" w:hAnsiTheme="majorHAnsi"/>
          <w:bCs/>
          <w:sz w:val="22"/>
          <w:szCs w:val="22"/>
        </w:rPr>
        <w:t>-P2 is essential for initiation whereas the accessory proteins FCho1/2 are not.</w:t>
      </w:r>
      <w:r w:rsidR="006043AC">
        <w:rPr>
          <w:rFonts w:asciiTheme="majorHAnsi" w:hAnsiTheme="majorHAnsi"/>
          <w:bCs/>
          <w:sz w:val="22"/>
          <w:szCs w:val="22"/>
        </w:rPr>
        <w:t xml:space="preserve"> </w:t>
      </w:r>
    </w:p>
    <w:p w14:paraId="0C289FC3" w14:textId="77777777" w:rsidR="00056104" w:rsidRDefault="00056104" w:rsidP="00DA124D">
      <w:pPr>
        <w:jc w:val="both"/>
        <w:rPr>
          <w:rFonts w:asciiTheme="majorHAnsi" w:hAnsiTheme="majorHAnsi"/>
          <w:sz w:val="22"/>
          <w:szCs w:val="22"/>
        </w:rPr>
      </w:pPr>
    </w:p>
    <w:p w14:paraId="0D85AA39" w14:textId="77777777" w:rsidR="00056104" w:rsidRPr="00DA124D" w:rsidRDefault="00056104" w:rsidP="00DA124D">
      <w:pPr>
        <w:jc w:val="both"/>
        <w:rPr>
          <w:rFonts w:asciiTheme="majorHAnsi" w:hAnsiTheme="majorHAnsi"/>
          <w:sz w:val="22"/>
          <w:szCs w:val="22"/>
        </w:rPr>
      </w:pPr>
    </w:p>
    <w:p w14:paraId="51CB22F7" w14:textId="77777777" w:rsidR="00DA124D" w:rsidRPr="008A101E" w:rsidRDefault="00DA124D" w:rsidP="008A101E">
      <w:pPr>
        <w:jc w:val="both"/>
        <w:rPr>
          <w:sz w:val="22"/>
          <w:szCs w:val="22"/>
        </w:rPr>
      </w:pPr>
    </w:p>
    <w:p w14:paraId="4F81B3D8" w14:textId="77777777" w:rsidR="00221D2C" w:rsidRPr="00F22375" w:rsidRDefault="00221D2C" w:rsidP="00221D2C">
      <w:pPr>
        <w:jc w:val="both"/>
        <w:rPr>
          <w:sz w:val="22"/>
          <w:szCs w:val="22"/>
        </w:rPr>
      </w:pPr>
    </w:p>
    <w:p w14:paraId="3DDD54F6" w14:textId="77777777" w:rsidR="00221D2C" w:rsidRDefault="00221D2C" w:rsidP="00221D2C"/>
    <w:p w14:paraId="6F1145FE" w14:textId="77777777" w:rsidR="00221D2C" w:rsidRDefault="00221D2C"/>
    <w:sectPr w:rsidR="00221D2C" w:rsidSect="00CC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2C"/>
    <w:rsid w:val="00050E1C"/>
    <w:rsid w:val="00056104"/>
    <w:rsid w:val="000644DE"/>
    <w:rsid w:val="00081A67"/>
    <w:rsid w:val="0010390C"/>
    <w:rsid w:val="00221D2C"/>
    <w:rsid w:val="00234150"/>
    <w:rsid w:val="002623E7"/>
    <w:rsid w:val="002A195F"/>
    <w:rsid w:val="002B7CBB"/>
    <w:rsid w:val="003560B0"/>
    <w:rsid w:val="003C491D"/>
    <w:rsid w:val="003D5BE8"/>
    <w:rsid w:val="004142A5"/>
    <w:rsid w:val="004F6B1B"/>
    <w:rsid w:val="005E5580"/>
    <w:rsid w:val="006043AC"/>
    <w:rsid w:val="00710D94"/>
    <w:rsid w:val="00722894"/>
    <w:rsid w:val="00775D2A"/>
    <w:rsid w:val="0077777B"/>
    <w:rsid w:val="007A3438"/>
    <w:rsid w:val="008A101E"/>
    <w:rsid w:val="008A77F1"/>
    <w:rsid w:val="008F3E82"/>
    <w:rsid w:val="00955F2A"/>
    <w:rsid w:val="009E5798"/>
    <w:rsid w:val="00A85180"/>
    <w:rsid w:val="00AC4C99"/>
    <w:rsid w:val="00AD045D"/>
    <w:rsid w:val="00AE5A33"/>
    <w:rsid w:val="00B13B91"/>
    <w:rsid w:val="00C52281"/>
    <w:rsid w:val="00CA1311"/>
    <w:rsid w:val="00CC16A2"/>
    <w:rsid w:val="00D16364"/>
    <w:rsid w:val="00D5463B"/>
    <w:rsid w:val="00D6653E"/>
    <w:rsid w:val="00DA124D"/>
    <w:rsid w:val="00DD705F"/>
    <w:rsid w:val="00DF1850"/>
    <w:rsid w:val="00E81BC8"/>
    <w:rsid w:val="00EA099B"/>
    <w:rsid w:val="00ED57A6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38BA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KIRCHHAUSEN</dc:creator>
  <cp:keywords/>
  <dc:description/>
  <cp:lastModifiedBy>TOM KIRCHHAUSEN</cp:lastModifiedBy>
  <cp:revision>9</cp:revision>
  <dcterms:created xsi:type="dcterms:W3CDTF">2012-08-13T15:16:00Z</dcterms:created>
  <dcterms:modified xsi:type="dcterms:W3CDTF">2012-08-13T15:51:00Z</dcterms:modified>
</cp:coreProperties>
</file>