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F5" w:rsidRPr="00952EE5" w:rsidRDefault="00EB01F5" w:rsidP="00EB01F5">
      <w:pPr>
        <w:spacing w:after="0"/>
        <w:rPr>
          <w:rFonts w:ascii="Arial Narrow" w:hAnsi="Arial Narrow"/>
          <w:b/>
          <w:color w:val="002060"/>
          <w:sz w:val="28"/>
          <w:szCs w:val="28"/>
          <w:lang w:val="en-GB"/>
        </w:rPr>
      </w:pPr>
      <w:r w:rsidRPr="00952EE5">
        <w:rPr>
          <w:rFonts w:ascii="Arial Narrow" w:hAnsi="Arial Narrow"/>
          <w:b/>
          <w:color w:val="002060"/>
          <w:sz w:val="28"/>
          <w:szCs w:val="28"/>
          <w:lang w:val="en-GB"/>
        </w:rPr>
        <w:t>Dr Diane GUIGNARD</w:t>
      </w:r>
      <w:r>
        <w:rPr>
          <w:rFonts w:ascii="Arial Narrow" w:hAnsi="Arial Narrow"/>
          <w:b/>
          <w:color w:val="002060"/>
          <w:sz w:val="28"/>
          <w:szCs w:val="28"/>
          <w:lang w:val="en-GB"/>
        </w:rPr>
        <w:t xml:space="preserve">  - </w:t>
      </w:r>
      <w:r w:rsidR="002A3468">
        <w:rPr>
          <w:rFonts w:ascii="Arial Narrow" w:hAnsi="Arial Narrow"/>
          <w:b/>
          <w:color w:val="002060"/>
          <w:sz w:val="28"/>
          <w:szCs w:val="28"/>
          <w:lang w:val="en-GB"/>
        </w:rPr>
        <w:t>Te</w:t>
      </w:r>
      <w:bookmarkStart w:id="0" w:name="_GoBack"/>
      <w:bookmarkEnd w:id="0"/>
      <w:r w:rsidR="002A3468">
        <w:rPr>
          <w:rFonts w:ascii="Arial Narrow" w:hAnsi="Arial Narrow"/>
          <w:b/>
          <w:color w:val="002060"/>
          <w:sz w:val="28"/>
          <w:szCs w:val="28"/>
          <w:lang w:val="en-GB"/>
        </w:rPr>
        <w:t>xas A&amp;M University</w:t>
      </w:r>
    </w:p>
    <w:p w:rsidR="00EB01F5" w:rsidRPr="009779C9" w:rsidRDefault="00EB01F5" w:rsidP="00EB01F5">
      <w:pPr>
        <w:spacing w:after="0"/>
        <w:rPr>
          <w:rFonts w:ascii="Arial Narrow" w:hAnsi="Arial Narrow"/>
          <w:b/>
          <w:color w:val="002060"/>
          <w:sz w:val="24"/>
          <w:szCs w:val="24"/>
          <w:lang w:val="en-GB"/>
        </w:rPr>
      </w:pPr>
    </w:p>
    <w:p w:rsidR="00EB01F5" w:rsidRPr="009779C9" w:rsidRDefault="00EB01F5" w:rsidP="00EB01F5">
      <w:pPr>
        <w:spacing w:after="0"/>
        <w:jc w:val="both"/>
        <w:rPr>
          <w:rFonts w:ascii="Times New Roman" w:hAnsi="Times New Roman"/>
          <w:b/>
          <w:color w:val="002060"/>
          <w:sz w:val="24"/>
          <w:szCs w:val="24"/>
        </w:rPr>
      </w:pPr>
      <w:r w:rsidRPr="00952EE5">
        <w:rPr>
          <w:rFonts w:ascii="Arial Narrow" w:hAnsi="Arial Narrow"/>
          <w:b/>
          <w:color w:val="002060"/>
          <w:sz w:val="24"/>
          <w:szCs w:val="24"/>
        </w:rPr>
        <w:t>Linear and nonlinear methods for model reduction</w:t>
      </w:r>
    </w:p>
    <w:p w:rsidR="00EB01F5" w:rsidRPr="00952EE5" w:rsidRDefault="00EB01F5" w:rsidP="00EB01F5">
      <w:pPr>
        <w:spacing w:after="0"/>
        <w:jc w:val="both"/>
        <w:rPr>
          <w:rFonts w:ascii="Arial Narrow" w:hAnsi="Arial Narrow"/>
          <w:color w:val="002060"/>
          <w:sz w:val="24"/>
          <w:szCs w:val="24"/>
        </w:rPr>
      </w:pPr>
      <w:r w:rsidRPr="00952EE5">
        <w:rPr>
          <w:rFonts w:ascii="Arial Narrow" w:hAnsi="Arial Narrow"/>
          <w:color w:val="002060"/>
          <w:sz w:val="24"/>
          <w:szCs w:val="24"/>
        </w:rPr>
        <w:t xml:space="preserve">We consider model reduction methods for the approximation of multivariate analytic functions in the case where the functions depend on infinitely many variables but present a certain anisotropy. The usual approach to model reduction is to construct a linear space V_n of low-dimension n and define the approximation as some projection onto V_n . In such cases, the construction of one suitable linear space V_n is not feasible numerically. It is well-known that nonlinear methods, such as adaptive or best n-term approximations, provide improved efficiency. The idea of then to replace V_n by a collection of linear spaces (aka a library) of dimension m&lt;n. </w:t>
      </w:r>
    </w:p>
    <w:p w:rsidR="00EB01F5" w:rsidRPr="00952EE5" w:rsidRDefault="00EB01F5" w:rsidP="00EB01F5">
      <w:pPr>
        <w:spacing w:after="0"/>
        <w:jc w:val="both"/>
        <w:rPr>
          <w:rFonts w:ascii="Times New Roman" w:hAnsi="Times New Roman"/>
          <w:color w:val="002060"/>
          <w:sz w:val="24"/>
          <w:szCs w:val="24"/>
        </w:rPr>
      </w:pPr>
      <w:r w:rsidRPr="00952EE5">
        <w:rPr>
          <w:rFonts w:ascii="Arial Narrow" w:hAnsi="Arial Narrow"/>
          <w:color w:val="002060"/>
          <w:sz w:val="24"/>
          <w:szCs w:val="24"/>
        </w:rPr>
        <w:t xml:space="preserve">In this talk, we first introduce various anisotropic model classes based on Taylor expansions and study their approximation by finite dimensional polynomial spaces described by lower sets of cardinality n. Then, in the framework of parametric PDEs, we present a possible strategy that can be used to build a library and provide </w:t>
      </w:r>
      <w:r>
        <w:rPr>
          <w:rFonts w:ascii="Arial Narrow" w:hAnsi="Arial Narrow"/>
          <w:color w:val="002060"/>
          <w:sz w:val="24"/>
          <w:szCs w:val="24"/>
        </w:rPr>
        <w:t>an analysis of its performance.</w:t>
      </w:r>
    </w:p>
    <w:p w:rsidR="003A2C3C" w:rsidRPr="003A2C3C" w:rsidRDefault="003A2C3C"/>
    <w:sectPr w:rsidR="003A2C3C" w:rsidRPr="003A2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3C"/>
    <w:rsid w:val="002A3468"/>
    <w:rsid w:val="003A2C3C"/>
    <w:rsid w:val="00440D47"/>
    <w:rsid w:val="005234F3"/>
    <w:rsid w:val="00EB01F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E14C"/>
  <w15:chartTrackingRefBased/>
  <w15:docId w15:val="{41C8A452-ACB0-4302-9692-64E52A6A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1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941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Weissenberger Carole</dc:creator>
  <cp:keywords/>
  <dc:description/>
  <cp:lastModifiedBy>Weissenberger Carole</cp:lastModifiedBy>
  <cp:revision>4</cp:revision>
  <dcterms:created xsi:type="dcterms:W3CDTF">2020-02-12T13:22:00Z</dcterms:created>
  <dcterms:modified xsi:type="dcterms:W3CDTF">2020-02-26T10:30:00Z</dcterms:modified>
</cp:coreProperties>
</file>